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B43A19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 w:rsidRPr="00B43A19">
        <w:rPr>
          <w:rFonts w:ascii="Arial Narrow" w:hAnsi="Arial Narrow"/>
          <w:b/>
          <w:i/>
          <w:sz w:val="28"/>
          <w:szCs w:val="28"/>
        </w:rPr>
        <w:t>BEZPIECZNE GOSPODARSTWO ROLNE</w:t>
      </w:r>
      <w:r>
        <w:rPr>
          <w:rFonts w:ascii="Arial Narrow" w:hAnsi="Arial Narrow"/>
          <w:b/>
          <w:sz w:val="28"/>
          <w:szCs w:val="28"/>
        </w:rPr>
        <w:t>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B43A19">
        <w:rPr>
          <w:rFonts w:ascii="Arial Narrow" w:hAnsi="Arial Narrow"/>
          <w:sz w:val="22"/>
          <w:szCs w:val="22"/>
        </w:rPr>
        <w:t>I</w:t>
      </w:r>
      <w:r w:rsidR="000261BA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 xml:space="preserve">Ogólnokrajowego Konkursu </w:t>
      </w:r>
      <w:r w:rsidR="00A323FE" w:rsidRPr="00B43A19">
        <w:rPr>
          <w:rFonts w:ascii="Arial Narrow" w:hAnsi="Arial Narrow"/>
          <w:i/>
          <w:sz w:val="22"/>
          <w:szCs w:val="22"/>
        </w:rPr>
        <w:t>Bezpieczne Gospodarstwo Rolne</w:t>
      </w:r>
      <w:r w:rsidR="00A323FE" w:rsidRPr="00755A69">
        <w:rPr>
          <w:rFonts w:ascii="Arial Narrow" w:hAnsi="Arial Narrow"/>
          <w:sz w:val="22"/>
          <w:szCs w:val="22"/>
        </w:rPr>
        <w:t>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776272" w:rsidRDefault="00776272" w:rsidP="00776272">
      <w:pPr>
        <w:shd w:val="clear" w:color="auto" w:fill="FFFFFF"/>
        <w:spacing w:before="120" w:after="60"/>
        <w:ind w:left="56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oraz </w:t>
      </w:r>
    </w:p>
    <w:p w:rsidR="006E1A77" w:rsidRPr="004732F5" w:rsidRDefault="00BF2B92" w:rsidP="00776272">
      <w:pPr>
        <w:shd w:val="clear" w:color="auto" w:fill="FFFFFF"/>
        <w:spacing w:before="120" w:after="60"/>
        <w:ind w:left="567"/>
        <w:jc w:val="both"/>
        <w:rPr>
          <w:rFonts w:ascii="Arial Narrow" w:hAnsi="Arial Narrow"/>
        </w:rPr>
      </w:pPr>
      <w:r w:rsidRPr="008A425B">
        <w:rPr>
          <w:rFonts w:ascii="Arial Narrow" w:hAnsi="Arial Narrow"/>
          <w:color w:val="000000" w:themeColor="text1"/>
        </w:rPr>
        <w:t>z</w:t>
      </w:r>
      <w:r w:rsidR="008F6035" w:rsidRPr="008A425B">
        <w:rPr>
          <w:rFonts w:ascii="Arial Narrow" w:hAnsi="Arial Narrow"/>
          <w:color w:val="000000" w:themeColor="text1"/>
        </w:rPr>
        <w:t xml:space="preserve">obowiązuję się/zobowiązujemy się do </w:t>
      </w:r>
      <w:r w:rsidR="006B2716" w:rsidRPr="008A425B">
        <w:rPr>
          <w:rFonts w:ascii="Arial Narrow" w:hAnsi="Arial Narrow"/>
          <w:color w:val="000000" w:themeColor="text1"/>
        </w:rPr>
        <w:t>uiszczenia</w:t>
      </w:r>
      <w:r w:rsidR="006E1A77" w:rsidRPr="008A425B">
        <w:rPr>
          <w:rFonts w:ascii="Arial Narrow" w:hAnsi="Arial Narrow"/>
          <w:color w:val="000000" w:themeColor="text1"/>
        </w:rPr>
        <w:t xml:space="preserve"> podatku dochodowego od osób fizycznych</w:t>
      </w:r>
      <w:r w:rsidR="003248C0">
        <w:rPr>
          <w:rFonts w:ascii="Arial Narrow" w:hAnsi="Arial Narrow"/>
          <w:color w:val="000000" w:themeColor="text1"/>
        </w:rPr>
        <w:t>,</w:t>
      </w:r>
      <w:bookmarkStart w:id="0" w:name="_GoBack"/>
      <w:bookmarkEnd w:id="0"/>
      <w:r w:rsidR="006E1A77" w:rsidRPr="008A425B">
        <w:rPr>
          <w:rFonts w:ascii="Arial Narrow" w:hAnsi="Arial Narrow"/>
          <w:color w:val="000000" w:themeColor="text1"/>
        </w:rPr>
        <w:t xml:space="preserve"> zgodnie z Ustawą</w:t>
      </w:r>
      <w:r w:rsidRPr="008A425B">
        <w:rPr>
          <w:rFonts w:ascii="Arial Narrow" w:hAnsi="Arial Narrow"/>
          <w:color w:val="000000" w:themeColor="text1"/>
        </w:rPr>
        <w:t xml:space="preserve"> </w:t>
      </w:r>
      <w:r w:rsidR="00755A69" w:rsidRPr="008A425B">
        <w:rPr>
          <w:rFonts w:ascii="Arial Narrow" w:hAnsi="Arial Narrow"/>
          <w:color w:val="000000" w:themeColor="text1"/>
        </w:rPr>
        <w:t>o </w:t>
      </w:r>
      <w:r w:rsidR="006E1A77" w:rsidRPr="008A425B">
        <w:rPr>
          <w:rFonts w:ascii="Arial Narrow" w:hAnsi="Arial Narrow"/>
          <w:color w:val="000000" w:themeColor="text1"/>
        </w:rPr>
        <w:t>podatku dochodowym od osób fizycznych (Dz.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E1A77" w:rsidRPr="008A425B">
        <w:rPr>
          <w:rFonts w:ascii="Arial Narrow" w:hAnsi="Arial Narrow"/>
          <w:color w:val="000000" w:themeColor="text1"/>
        </w:rPr>
        <w:t>U.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2016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E45103" w:rsidRPr="008A425B">
        <w:rPr>
          <w:rFonts w:ascii="Arial Narrow" w:hAnsi="Arial Narrow"/>
          <w:color w:val="000000" w:themeColor="text1"/>
        </w:rPr>
        <w:t xml:space="preserve">r. </w:t>
      </w:r>
      <w:r w:rsidR="006E1A77" w:rsidRPr="008A425B">
        <w:rPr>
          <w:rFonts w:ascii="Arial Narrow" w:hAnsi="Arial Narrow"/>
          <w:color w:val="000000" w:themeColor="text1"/>
        </w:rPr>
        <w:t>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2032</w:t>
      </w:r>
      <w:r w:rsidR="006E1A77" w:rsidRPr="008A425B">
        <w:rPr>
          <w:rFonts w:ascii="Arial Narrow" w:hAnsi="Arial Narrow"/>
          <w:color w:val="000000" w:themeColor="text1"/>
        </w:rPr>
        <w:t xml:space="preserve">), </w:t>
      </w:r>
      <w:r w:rsidR="00755A69" w:rsidRPr="008A425B">
        <w:rPr>
          <w:rFonts w:ascii="Arial Narrow" w:hAnsi="Arial Narrow"/>
          <w:color w:val="000000" w:themeColor="text1"/>
        </w:rPr>
        <w:t>w przypadku</w:t>
      </w:r>
      <w:r w:rsidR="00755A69" w:rsidRPr="004732F5">
        <w:rPr>
          <w:rFonts w:ascii="Arial Narrow" w:hAnsi="Arial Narrow"/>
        </w:rPr>
        <w:t xml:space="preserve"> uzyskania nagrody w </w:t>
      </w:r>
      <w:r w:rsidR="006E1A77" w:rsidRPr="004732F5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B43A19">
        <w:rPr>
          <w:rFonts w:ascii="Arial Narrow" w:hAnsi="Arial Narrow"/>
          <w:b/>
          <w:i/>
        </w:rPr>
        <w:t>29</w:t>
      </w:r>
      <w:r w:rsidR="00C10E33" w:rsidRPr="00967254">
        <w:rPr>
          <w:rFonts w:ascii="Arial Narrow" w:hAnsi="Arial Narrow"/>
          <w:b/>
          <w:i/>
        </w:rPr>
        <w:t>.03.201</w:t>
      </w:r>
      <w:r w:rsidR="00B43A19">
        <w:rPr>
          <w:rFonts w:ascii="Arial Narrow" w:hAnsi="Arial Narrow"/>
          <w:b/>
          <w:i/>
        </w:rPr>
        <w:t>9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248C0"/>
    <w:rsid w:val="00342D44"/>
    <w:rsid w:val="003D65E3"/>
    <w:rsid w:val="00434874"/>
    <w:rsid w:val="004732F5"/>
    <w:rsid w:val="00496166"/>
    <w:rsid w:val="004E465B"/>
    <w:rsid w:val="00586E8B"/>
    <w:rsid w:val="005D07BB"/>
    <w:rsid w:val="006B2716"/>
    <w:rsid w:val="006E1A77"/>
    <w:rsid w:val="006E7F2C"/>
    <w:rsid w:val="007437E7"/>
    <w:rsid w:val="00755A69"/>
    <w:rsid w:val="00776272"/>
    <w:rsid w:val="007918D1"/>
    <w:rsid w:val="007C4EFE"/>
    <w:rsid w:val="007E50E5"/>
    <w:rsid w:val="008009A3"/>
    <w:rsid w:val="008A425B"/>
    <w:rsid w:val="008C77EC"/>
    <w:rsid w:val="008F6035"/>
    <w:rsid w:val="00912839"/>
    <w:rsid w:val="00967254"/>
    <w:rsid w:val="009932BB"/>
    <w:rsid w:val="009A28F2"/>
    <w:rsid w:val="009C561A"/>
    <w:rsid w:val="009C5CD2"/>
    <w:rsid w:val="009C7DC1"/>
    <w:rsid w:val="009F6CEF"/>
    <w:rsid w:val="00A24CA1"/>
    <w:rsid w:val="00A323FE"/>
    <w:rsid w:val="00AA4914"/>
    <w:rsid w:val="00B43A19"/>
    <w:rsid w:val="00BA6F35"/>
    <w:rsid w:val="00BD0DEC"/>
    <w:rsid w:val="00BF2B92"/>
    <w:rsid w:val="00C10E33"/>
    <w:rsid w:val="00C46E13"/>
    <w:rsid w:val="00C65ACB"/>
    <w:rsid w:val="00CD4A71"/>
    <w:rsid w:val="00DA0747"/>
    <w:rsid w:val="00DC7F76"/>
    <w:rsid w:val="00DF224F"/>
    <w:rsid w:val="00E45103"/>
    <w:rsid w:val="00E5497F"/>
    <w:rsid w:val="00FD38EB"/>
    <w:rsid w:val="00FD4D92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Renata Bielecka</cp:lastModifiedBy>
  <cp:revision>5</cp:revision>
  <cp:lastPrinted>2019-01-09T08:41:00Z</cp:lastPrinted>
  <dcterms:created xsi:type="dcterms:W3CDTF">2018-12-17T13:54:00Z</dcterms:created>
  <dcterms:modified xsi:type="dcterms:W3CDTF">2019-01-09T08:41:00Z</dcterms:modified>
</cp:coreProperties>
</file>